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51FEC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30 MART-03 NİSAN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Geleneksel Türk Okçuluğu (izleme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T.4.1.12. Dinleme stratejilerini uygular.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Geleneksel Türk Okçuluğu (izleme Metni) Keloğlan'ın Fasulyesi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'İlginizi çeken spor dalları hangileridir? Öğrenciler konuşturulur.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Geleneksel Türk Okçuluğu (izleme Metni) 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Geleneksel Türk Okçuluğu (izleme Metni) </w:t>
            </w:r>
            <w:r w:rsidRPr="00B17642">
              <w:rPr>
                <w:rFonts w:cs="Tahoma"/>
                <w:sz w:val="18"/>
                <w:szCs w:val="18"/>
              </w:rPr>
              <w:t>dinletilir.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189)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190) Kelimelerin Türkçe karşılıkları etkinliği yapılır. Deyimler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191) Tarım haritası etkinliği yapılır. Metnin türleri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Keloğlan'ın Fasulyesi (Serbest Okuma)</w:t>
            </w:r>
            <w:r w:rsidRPr="00B17642">
              <w:rPr>
                <w:rFonts w:cs="Tahoma"/>
                <w:sz w:val="18"/>
                <w:szCs w:val="18"/>
              </w:rPr>
              <w:t>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194) Tema değerlendirme çalışmaları yapılır.</w:t>
            </w:r>
          </w:p>
        </w:tc>
      </w:tr>
    </w:tbl>
    <w:p w:rsidR="00916768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Hikâye edici ve bilgilendirici metinler ile şiir okutulur.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951FEC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51FEC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